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CE1FA6" w:rsidRDefault="00100B07" w:rsidP="002E0685">
      <w:pPr>
        <w:tabs>
          <w:tab w:val="left" w:pos="6096"/>
        </w:tabs>
        <w:spacing w:after="0" w:line="240" w:lineRule="auto"/>
        <w:rPr>
          <w:u w:val="double"/>
          <w:lang w:val="uk-UA"/>
        </w:rPr>
      </w:pPr>
      <w:r w:rsidRPr="002149A5">
        <w:rPr>
          <w:rFonts w:ascii="Times New Roman" w:hAnsi="Times New Roman"/>
          <w:sz w:val="24"/>
          <w:szCs w:val="24"/>
          <w:lang w:val="uk-UA"/>
        </w:rPr>
        <w:t>від «___» ________________ 202</w:t>
      </w:r>
      <w:r w:rsidR="003B3765">
        <w:rPr>
          <w:rFonts w:ascii="Times New Roman" w:hAnsi="Times New Roman"/>
          <w:sz w:val="24"/>
          <w:szCs w:val="24"/>
          <w:lang w:val="uk-UA"/>
        </w:rPr>
        <w:t>5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2E0685">
        <w:rPr>
          <w:rFonts w:ascii="Times New Roman" w:hAnsi="Times New Roman"/>
          <w:sz w:val="24"/>
          <w:szCs w:val="24"/>
          <w:lang w:val="uk-UA"/>
        </w:rPr>
        <w:tab/>
      </w:r>
      <w:r w:rsidR="00CE1FA6" w:rsidRPr="00CE1FA6">
        <w:rPr>
          <w:rFonts w:ascii="Times New Roman" w:hAnsi="Times New Roman"/>
          <w:sz w:val="24"/>
          <w:szCs w:val="24"/>
          <w:lang w:val="uk-UA"/>
        </w:rPr>
        <w:tab/>
      </w:r>
      <w:r w:rsidR="00DC40AF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 xml:space="preserve">№ </w:t>
      </w:r>
      <w:r w:rsidR="00CE1FA6" w:rsidRPr="00CE1FA6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1</w:t>
      </w:r>
      <w:r w:rsidR="00DC40AF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2</w:t>
      </w:r>
      <w:r w:rsidR="00CE1FA6" w:rsidRPr="00CE1FA6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п-99-VIII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547351" w:rsidRPr="00547351" w:rsidRDefault="00547351" w:rsidP="00547351">
      <w:pPr>
        <w:pStyle w:val="1"/>
        <w:spacing w:before="0"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547351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Про затвердження звіту </w:t>
      </w:r>
    </w:p>
    <w:p w:rsidR="00547351" w:rsidRPr="00547351" w:rsidRDefault="00547351" w:rsidP="00547351">
      <w:pPr>
        <w:pStyle w:val="1"/>
        <w:spacing w:before="0"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547351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про виконання бюджету </w:t>
      </w:r>
    </w:p>
    <w:p w:rsidR="00547351" w:rsidRPr="00547351" w:rsidRDefault="00547351" w:rsidP="005473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Переяславської міської </w:t>
      </w:r>
    </w:p>
    <w:p w:rsidR="00367C0A" w:rsidRDefault="00547351" w:rsidP="005473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територіальної громади </w:t>
      </w:r>
    </w:p>
    <w:p w:rsidR="00547351" w:rsidRPr="00547351" w:rsidRDefault="00547351" w:rsidP="005473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за </w:t>
      </w:r>
      <w:r w:rsidR="00367C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І квартал 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202</w:t>
      </w:r>
      <w:r w:rsidR="00367C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</w:t>
      </w:r>
      <w:r w:rsidR="00367C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</w:t>
      </w:r>
      <w:r w:rsidR="00367C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</w:t>
      </w:r>
    </w:p>
    <w:p w:rsidR="00367C0A" w:rsidRDefault="00367C0A" w:rsidP="00547351">
      <w:pPr>
        <w:pStyle w:val="a3"/>
      </w:pPr>
    </w:p>
    <w:p w:rsidR="00547351" w:rsidRDefault="00547351" w:rsidP="00547351">
      <w:pPr>
        <w:pStyle w:val="a3"/>
      </w:pPr>
      <w:r>
        <w:t xml:space="preserve">Заслухавши та обговоривши звіт фінансового управління Переяславської міської ради про виконання бюджету Переяславської міської територіальної громади за </w:t>
      </w:r>
      <w:r w:rsidR="00CF37FD">
        <w:t xml:space="preserve">І квартал </w:t>
      </w:r>
      <w:r>
        <w:t>202</w:t>
      </w:r>
      <w:r w:rsidR="00CF37FD">
        <w:t>5</w:t>
      </w:r>
      <w:r>
        <w:t xml:space="preserve"> р</w:t>
      </w:r>
      <w:r w:rsidR="00CF37FD">
        <w:t>о</w:t>
      </w:r>
      <w:r>
        <w:t>к</w:t>
      </w:r>
      <w:r w:rsidR="00CF37FD">
        <w:t>у</w:t>
      </w:r>
      <w:r>
        <w:t>, відповідно до пункту 23 ч</w:t>
      </w:r>
      <w:r w:rsidR="00602280">
        <w:t>астини 1 ст. 26 Закону України «</w:t>
      </w:r>
      <w:r>
        <w:t>Про місцеве самоврядування в Україні</w:t>
      </w:r>
      <w:r w:rsidR="00602280">
        <w:t>»</w:t>
      </w:r>
      <w:r>
        <w:t xml:space="preserve"> міська рада </w:t>
      </w:r>
    </w:p>
    <w:p w:rsidR="000979F4" w:rsidRPr="000979F4" w:rsidRDefault="000979F4" w:rsidP="00547351">
      <w:pPr>
        <w:pStyle w:val="a3"/>
        <w:rPr>
          <w:b/>
          <w:sz w:val="16"/>
          <w:szCs w:val="16"/>
        </w:rPr>
      </w:pPr>
    </w:p>
    <w:p w:rsidR="00547351" w:rsidRDefault="00547351" w:rsidP="00547351">
      <w:pPr>
        <w:pStyle w:val="a3"/>
        <w:rPr>
          <w:b/>
        </w:rPr>
      </w:pPr>
      <w:r w:rsidRPr="00AD5E65">
        <w:rPr>
          <w:b/>
        </w:rPr>
        <w:t>ВИРІШИЛА:</w:t>
      </w:r>
    </w:p>
    <w:p w:rsidR="000979F4" w:rsidRPr="000979F4" w:rsidRDefault="000979F4" w:rsidP="00547351">
      <w:pPr>
        <w:pStyle w:val="a3"/>
        <w:rPr>
          <w:b/>
          <w:sz w:val="16"/>
          <w:szCs w:val="16"/>
        </w:rPr>
      </w:pPr>
    </w:p>
    <w:p w:rsidR="00547351" w:rsidRDefault="00547351" w:rsidP="00547351">
      <w:pPr>
        <w:pStyle w:val="a3"/>
      </w:pPr>
      <w:r>
        <w:t xml:space="preserve">1.Затвердити звіт про виконання бюджету Переяславської міської територіальної громади за </w:t>
      </w:r>
      <w:r w:rsidR="00CF37FD">
        <w:t xml:space="preserve">І квартал </w:t>
      </w:r>
      <w:r>
        <w:t>202</w:t>
      </w:r>
      <w:r w:rsidR="00CF37FD">
        <w:t>5</w:t>
      </w:r>
      <w:r>
        <w:t xml:space="preserve"> р</w:t>
      </w:r>
      <w:r w:rsidR="00CF37FD">
        <w:t>о</w:t>
      </w:r>
      <w:r>
        <w:t>к</w:t>
      </w:r>
      <w:r w:rsidR="00CF37FD">
        <w:t>у</w:t>
      </w:r>
      <w:r>
        <w:t xml:space="preserve"> (згідно з додатками 1,2):</w:t>
      </w:r>
    </w:p>
    <w:p w:rsidR="00547351" w:rsidRDefault="00547351" w:rsidP="00547351">
      <w:pPr>
        <w:pStyle w:val="a3"/>
      </w:pPr>
    </w:p>
    <w:p w:rsidR="00547351" w:rsidRDefault="00547351" w:rsidP="00547351">
      <w:pPr>
        <w:pStyle w:val="a3"/>
      </w:pPr>
      <w:r>
        <w:t xml:space="preserve">1.1.По доходах, всього в сумі </w:t>
      </w:r>
      <w:r w:rsidR="00752135" w:rsidRPr="00752135">
        <w:rPr>
          <w:lang w:val="ru-RU"/>
        </w:rPr>
        <w:t>115</w:t>
      </w:r>
      <w:r w:rsidR="00752135">
        <w:rPr>
          <w:lang w:val="en-US"/>
        </w:rPr>
        <w:t> </w:t>
      </w:r>
      <w:r w:rsidR="00752135" w:rsidRPr="00752135">
        <w:rPr>
          <w:lang w:val="ru-RU"/>
        </w:rPr>
        <w:t>149</w:t>
      </w:r>
      <w:r w:rsidR="00752135">
        <w:rPr>
          <w:lang w:val="en-US"/>
        </w:rPr>
        <w:t> </w:t>
      </w:r>
      <w:r w:rsidR="00752135" w:rsidRPr="00752135">
        <w:rPr>
          <w:lang w:val="ru-RU"/>
        </w:rPr>
        <w:t>948</w:t>
      </w:r>
      <w:r w:rsidR="00752135">
        <w:t>,</w:t>
      </w:r>
      <w:r w:rsidR="00752135" w:rsidRPr="00752135">
        <w:rPr>
          <w:lang w:val="ru-RU"/>
        </w:rPr>
        <w:t>60</w:t>
      </w:r>
      <w:r w:rsidR="002B43D0" w:rsidRPr="00306402">
        <w:rPr>
          <w:szCs w:val="28"/>
        </w:rPr>
        <w:t xml:space="preserve"> </w:t>
      </w:r>
      <w:r>
        <w:t>гривень,</w:t>
      </w:r>
    </w:p>
    <w:p w:rsidR="00547351" w:rsidRDefault="00547351" w:rsidP="00547351">
      <w:pPr>
        <w:pStyle w:val="a3"/>
      </w:pPr>
      <w:r>
        <w:t>в тому числі:</w:t>
      </w:r>
    </w:p>
    <w:p w:rsidR="00547351" w:rsidRDefault="00547351" w:rsidP="00547351">
      <w:pPr>
        <w:pStyle w:val="a3"/>
      </w:pPr>
      <w:r>
        <w:t>- до</w:t>
      </w:r>
      <w:r w:rsidR="00F01927">
        <w:t>ходи загального фонду в сумі –</w:t>
      </w:r>
      <w:r w:rsidR="00CF37FD">
        <w:t xml:space="preserve"> </w:t>
      </w:r>
      <w:r w:rsidR="00752135">
        <w:t xml:space="preserve">112 318 095,49 </w:t>
      </w:r>
      <w:r>
        <w:t>гривень,</w:t>
      </w:r>
    </w:p>
    <w:p w:rsidR="00547351" w:rsidRDefault="00237895" w:rsidP="00547351">
      <w:pPr>
        <w:pStyle w:val="a3"/>
      </w:pPr>
      <w:r>
        <w:t>з них</w:t>
      </w:r>
      <w:r w:rsidR="00547351">
        <w:t xml:space="preserve"> субвенцій –</w:t>
      </w:r>
      <w:r w:rsidR="00CF37FD">
        <w:t xml:space="preserve"> </w:t>
      </w:r>
      <w:r w:rsidR="00752135">
        <w:t xml:space="preserve">24 729 588,00 </w:t>
      </w:r>
      <w:r w:rsidR="00547351">
        <w:t>гривень;</w:t>
      </w:r>
    </w:p>
    <w:p w:rsidR="00547351" w:rsidRDefault="00547351" w:rsidP="00547351">
      <w:pPr>
        <w:pStyle w:val="a3"/>
      </w:pPr>
      <w:r>
        <w:t>- доходи спеціального фонду в сумі –</w:t>
      </w:r>
      <w:r w:rsidR="00CF37FD">
        <w:t xml:space="preserve"> </w:t>
      </w:r>
      <w:r w:rsidR="00752135">
        <w:t xml:space="preserve">2 831 853,11 </w:t>
      </w:r>
      <w:r>
        <w:t>гривень;</w:t>
      </w:r>
    </w:p>
    <w:p w:rsidR="00547351" w:rsidRDefault="00547351" w:rsidP="00547351">
      <w:pPr>
        <w:pStyle w:val="a3"/>
      </w:pPr>
      <w:r>
        <w:t>з них субвенцій –</w:t>
      </w:r>
      <w:r w:rsidR="00CF37FD">
        <w:t xml:space="preserve"> </w:t>
      </w:r>
      <w:r w:rsidR="00752135">
        <w:t xml:space="preserve">382 400,00 </w:t>
      </w:r>
      <w:r>
        <w:t>гривень.</w:t>
      </w:r>
    </w:p>
    <w:p w:rsidR="00547351" w:rsidRDefault="00547351" w:rsidP="00547351">
      <w:pPr>
        <w:pStyle w:val="a3"/>
      </w:pPr>
    </w:p>
    <w:p w:rsidR="00CF37FD" w:rsidRDefault="00CF37FD" w:rsidP="00CF37FD">
      <w:pPr>
        <w:pStyle w:val="a3"/>
      </w:pPr>
      <w:r>
        <w:t xml:space="preserve">1.2.По видатках, всього в сумі 108 507 898,72 гривень, </w:t>
      </w:r>
    </w:p>
    <w:p w:rsidR="00CF37FD" w:rsidRDefault="00CF37FD" w:rsidP="00CF37FD">
      <w:pPr>
        <w:pStyle w:val="a3"/>
      </w:pPr>
      <w:r>
        <w:t>в тому числі:</w:t>
      </w:r>
    </w:p>
    <w:p w:rsidR="00CF37FD" w:rsidRDefault="00CF37FD" w:rsidP="00CF37FD">
      <w:pPr>
        <w:pStyle w:val="a3"/>
      </w:pPr>
      <w:r>
        <w:t xml:space="preserve">- видатки загального фонду в сумі 104 983 736,61 гривень, </w:t>
      </w:r>
    </w:p>
    <w:p w:rsidR="00CF37FD" w:rsidRDefault="00CF37FD" w:rsidP="00CF37FD">
      <w:pPr>
        <w:pStyle w:val="a3"/>
      </w:pPr>
      <w:r>
        <w:t>з них за рахунок субвенцій та дотацій 24 357 314,99 гривень;</w:t>
      </w:r>
    </w:p>
    <w:p w:rsidR="00CF37FD" w:rsidRDefault="00CF37FD" w:rsidP="00CF37FD">
      <w:pPr>
        <w:pStyle w:val="a3"/>
      </w:pPr>
      <w:r>
        <w:t>- видатки спеціального фонду в сумі 3 524 162,11 гривень,</w:t>
      </w:r>
    </w:p>
    <w:p w:rsidR="00CF37FD" w:rsidRDefault="00CF37FD" w:rsidP="00CF37FD">
      <w:pPr>
        <w:pStyle w:val="a3"/>
      </w:pPr>
      <w:r>
        <w:t>з них за рахунок субвенцій 575 401,77 гривень.</w:t>
      </w:r>
    </w:p>
    <w:p w:rsidR="00547351" w:rsidRDefault="00547351" w:rsidP="00547351">
      <w:pPr>
        <w:pStyle w:val="a3"/>
      </w:pPr>
    </w:p>
    <w:p w:rsidR="00547351" w:rsidRDefault="00547351" w:rsidP="00547351">
      <w:pPr>
        <w:pStyle w:val="a3"/>
      </w:pPr>
      <w:r>
        <w:t>2. Контроль за виконанням даного рішення покласти на постійну комісію міської ради з питань бюджету та фінансів.</w:t>
      </w: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Default="002161B9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2E068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r w:rsidR="006532D5"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p w:rsidR="002E0685" w:rsidRDefault="002E0685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0685" w:rsidRPr="006532D5" w:rsidRDefault="002E0685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2E0685" w:rsidRPr="006532D5" w:rsidSect="009363AF">
          <w:pgSz w:w="11906" w:h="16838"/>
          <w:pgMar w:top="1135" w:right="850" w:bottom="1276" w:left="1417" w:header="708" w:footer="708" w:gutter="0"/>
          <w:cols w:space="708"/>
          <w:docGrid w:linePitch="360"/>
        </w:sectPr>
      </w:pPr>
    </w:p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Default="00266FD7"/>
    <w:sectPr w:rsidR="00266FD7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00B07"/>
    <w:rsid w:val="00007A4D"/>
    <w:rsid w:val="00012775"/>
    <w:rsid w:val="000979F4"/>
    <w:rsid w:val="000A283F"/>
    <w:rsid w:val="000B0584"/>
    <w:rsid w:val="000B3F0A"/>
    <w:rsid w:val="000C1589"/>
    <w:rsid w:val="000C6551"/>
    <w:rsid w:val="000D0DF0"/>
    <w:rsid w:val="000F277B"/>
    <w:rsid w:val="000F2F3D"/>
    <w:rsid w:val="00100B07"/>
    <w:rsid w:val="00130661"/>
    <w:rsid w:val="0015044D"/>
    <w:rsid w:val="00185A8E"/>
    <w:rsid w:val="001C6D4C"/>
    <w:rsid w:val="001D5095"/>
    <w:rsid w:val="001E4334"/>
    <w:rsid w:val="001E6DA8"/>
    <w:rsid w:val="001F2622"/>
    <w:rsid w:val="0020207D"/>
    <w:rsid w:val="002149A5"/>
    <w:rsid w:val="002161B9"/>
    <w:rsid w:val="0022784E"/>
    <w:rsid w:val="00237895"/>
    <w:rsid w:val="002418E9"/>
    <w:rsid w:val="00266FD7"/>
    <w:rsid w:val="00295CD7"/>
    <w:rsid w:val="002B2DEC"/>
    <w:rsid w:val="002B43D0"/>
    <w:rsid w:val="002B4B47"/>
    <w:rsid w:val="002E0685"/>
    <w:rsid w:val="00300D4E"/>
    <w:rsid w:val="00326BB0"/>
    <w:rsid w:val="003609E9"/>
    <w:rsid w:val="00367C0A"/>
    <w:rsid w:val="00374F2D"/>
    <w:rsid w:val="00387FEA"/>
    <w:rsid w:val="003B3765"/>
    <w:rsid w:val="00404F0B"/>
    <w:rsid w:val="004075EC"/>
    <w:rsid w:val="00414065"/>
    <w:rsid w:val="00421613"/>
    <w:rsid w:val="00424A72"/>
    <w:rsid w:val="0046138B"/>
    <w:rsid w:val="004D3249"/>
    <w:rsid w:val="004D5A09"/>
    <w:rsid w:val="00547351"/>
    <w:rsid w:val="005506A5"/>
    <w:rsid w:val="005646D5"/>
    <w:rsid w:val="00575D3D"/>
    <w:rsid w:val="005C16F8"/>
    <w:rsid w:val="00602280"/>
    <w:rsid w:val="00607493"/>
    <w:rsid w:val="00610E97"/>
    <w:rsid w:val="00624BA3"/>
    <w:rsid w:val="006323FF"/>
    <w:rsid w:val="0064107B"/>
    <w:rsid w:val="006532D5"/>
    <w:rsid w:val="00673FE0"/>
    <w:rsid w:val="006802AF"/>
    <w:rsid w:val="00710634"/>
    <w:rsid w:val="00736A56"/>
    <w:rsid w:val="00752135"/>
    <w:rsid w:val="00796AEF"/>
    <w:rsid w:val="007B2B2D"/>
    <w:rsid w:val="007C701D"/>
    <w:rsid w:val="00810883"/>
    <w:rsid w:val="008216D3"/>
    <w:rsid w:val="00831D0C"/>
    <w:rsid w:val="00834054"/>
    <w:rsid w:val="00857839"/>
    <w:rsid w:val="00867C53"/>
    <w:rsid w:val="0088030C"/>
    <w:rsid w:val="00885B6D"/>
    <w:rsid w:val="00886297"/>
    <w:rsid w:val="008950CA"/>
    <w:rsid w:val="008C7D10"/>
    <w:rsid w:val="008F336A"/>
    <w:rsid w:val="008F5FCC"/>
    <w:rsid w:val="0091576A"/>
    <w:rsid w:val="009335E4"/>
    <w:rsid w:val="009363AF"/>
    <w:rsid w:val="009455F3"/>
    <w:rsid w:val="00960585"/>
    <w:rsid w:val="009666DE"/>
    <w:rsid w:val="00987A45"/>
    <w:rsid w:val="009A03B5"/>
    <w:rsid w:val="009D03CB"/>
    <w:rsid w:val="009D75A4"/>
    <w:rsid w:val="009E688D"/>
    <w:rsid w:val="00A136C5"/>
    <w:rsid w:val="00A2306B"/>
    <w:rsid w:val="00A77CEB"/>
    <w:rsid w:val="00A814F3"/>
    <w:rsid w:val="00A94D56"/>
    <w:rsid w:val="00AB77C7"/>
    <w:rsid w:val="00AC6D61"/>
    <w:rsid w:val="00AD745C"/>
    <w:rsid w:val="00AE1461"/>
    <w:rsid w:val="00AE3A8E"/>
    <w:rsid w:val="00AF6BB4"/>
    <w:rsid w:val="00B1172F"/>
    <w:rsid w:val="00B328B2"/>
    <w:rsid w:val="00B37A79"/>
    <w:rsid w:val="00B50365"/>
    <w:rsid w:val="00B51D0E"/>
    <w:rsid w:val="00B558DD"/>
    <w:rsid w:val="00B901B8"/>
    <w:rsid w:val="00BA0514"/>
    <w:rsid w:val="00BA666E"/>
    <w:rsid w:val="00BC059F"/>
    <w:rsid w:val="00BD10E9"/>
    <w:rsid w:val="00C1561F"/>
    <w:rsid w:val="00C34449"/>
    <w:rsid w:val="00C41788"/>
    <w:rsid w:val="00C41D45"/>
    <w:rsid w:val="00C7096D"/>
    <w:rsid w:val="00C9151B"/>
    <w:rsid w:val="00CA72E0"/>
    <w:rsid w:val="00CA7EAB"/>
    <w:rsid w:val="00CB12B8"/>
    <w:rsid w:val="00CE1FA6"/>
    <w:rsid w:val="00CF37FD"/>
    <w:rsid w:val="00CF51AD"/>
    <w:rsid w:val="00D141F5"/>
    <w:rsid w:val="00D153C8"/>
    <w:rsid w:val="00D168B5"/>
    <w:rsid w:val="00D23846"/>
    <w:rsid w:val="00D332D3"/>
    <w:rsid w:val="00D73157"/>
    <w:rsid w:val="00D92820"/>
    <w:rsid w:val="00DB46C2"/>
    <w:rsid w:val="00DB49F4"/>
    <w:rsid w:val="00DB5EBF"/>
    <w:rsid w:val="00DC1C19"/>
    <w:rsid w:val="00DC40AF"/>
    <w:rsid w:val="00DD0B6E"/>
    <w:rsid w:val="00DD3BC4"/>
    <w:rsid w:val="00DE70F0"/>
    <w:rsid w:val="00E01F49"/>
    <w:rsid w:val="00E10ED3"/>
    <w:rsid w:val="00E12C29"/>
    <w:rsid w:val="00E226A6"/>
    <w:rsid w:val="00E33065"/>
    <w:rsid w:val="00EA01DC"/>
    <w:rsid w:val="00EF09FC"/>
    <w:rsid w:val="00EF27C3"/>
    <w:rsid w:val="00F01927"/>
    <w:rsid w:val="00F07343"/>
    <w:rsid w:val="00F13056"/>
    <w:rsid w:val="00F40DF0"/>
    <w:rsid w:val="00F4506B"/>
    <w:rsid w:val="00F56ACC"/>
    <w:rsid w:val="00F7037A"/>
    <w:rsid w:val="00F80627"/>
    <w:rsid w:val="00F97587"/>
    <w:rsid w:val="00FC56D4"/>
    <w:rsid w:val="00FD2C44"/>
    <w:rsid w:val="00FD5756"/>
    <w:rsid w:val="00FD7A41"/>
    <w:rsid w:val="00FE251C"/>
    <w:rsid w:val="00FE4EA1"/>
    <w:rsid w:val="00FF5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Body Text Indent"/>
    <w:basedOn w:val="a"/>
    <w:link w:val="a4"/>
    <w:rsid w:val="0054735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547351"/>
    <w:rPr>
      <w:rFonts w:ascii="Times New Roman" w:eastAsia="Times New Roman" w:hAnsi="Times New Roman" w:cs="Times New Roman"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880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9</cp:revision>
  <cp:lastPrinted>2023-11-03T11:43:00Z</cp:lastPrinted>
  <dcterms:created xsi:type="dcterms:W3CDTF">2025-04-15T08:55:00Z</dcterms:created>
  <dcterms:modified xsi:type="dcterms:W3CDTF">2025-05-09T12:39:00Z</dcterms:modified>
</cp:coreProperties>
</file>